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95" w:rsidRDefault="00FF3F95" w:rsidP="00FF3F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EARTH/SPACE SCIENCE-HONORS/GIFTED</w:t>
      </w:r>
    </w:p>
    <w:p w:rsidR="00FF3F95" w:rsidRDefault="008441CE" w:rsidP="00FF3F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TEACHER: Mrs</w:t>
      </w:r>
      <w:bookmarkStart w:id="0" w:name="_GoBack"/>
      <w:bookmarkEnd w:id="0"/>
      <w:r w:rsidR="00FF3F95">
        <w:rPr>
          <w:b/>
          <w:bCs/>
          <w:sz w:val="28"/>
          <w:szCs w:val="28"/>
        </w:rPr>
        <w:t>. Harris</w:t>
      </w:r>
    </w:p>
    <w:p w:rsidR="00FF3F95" w:rsidRDefault="00FF3F95" w:rsidP="00FF3F95">
      <w:pPr>
        <w:rPr>
          <w:b/>
          <w:bCs/>
          <w:sz w:val="28"/>
          <w:szCs w:val="28"/>
          <w:u w:val="single"/>
        </w:rPr>
      </w:pPr>
    </w:p>
    <w:p w:rsidR="00FF3F95" w:rsidRDefault="00FF3F95" w:rsidP="00FF3F95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COURSE CONTENT</w:t>
      </w:r>
      <w:r>
        <w:rPr>
          <w:sz w:val="28"/>
          <w:szCs w:val="28"/>
        </w:rPr>
        <w:t xml:space="preserve">: The purpose of this course is to develop and apply concepts basic to the Earth, its materials, processes, history, and environment in space. </w:t>
      </w:r>
    </w:p>
    <w:p w:rsidR="00FF3F95" w:rsidRDefault="00FF3F95" w:rsidP="00FF3F95">
      <w:pPr>
        <w:rPr>
          <w:b/>
          <w:sz w:val="28"/>
          <w:szCs w:val="28"/>
          <w:u w:val="single"/>
        </w:rPr>
      </w:pPr>
      <w:r w:rsidRPr="00FF3F95">
        <w:rPr>
          <w:b/>
          <w:sz w:val="28"/>
          <w:szCs w:val="28"/>
          <w:u w:val="single"/>
        </w:rPr>
        <w:t>Semester 1</w:t>
      </w:r>
    </w:p>
    <w:p w:rsidR="00FF3F95" w:rsidRDefault="00FF3F95" w:rsidP="00FF3F95">
      <w:pPr>
        <w:rPr>
          <w:sz w:val="28"/>
          <w:szCs w:val="28"/>
        </w:rPr>
      </w:pPr>
      <w:r>
        <w:rPr>
          <w:sz w:val="28"/>
          <w:szCs w:val="28"/>
        </w:rPr>
        <w:t>Intro to Earth, Scientific Methods, Lab skills, Earth’s Composition, The history of the Earth, and How Earth Changes,</w:t>
      </w:r>
    </w:p>
    <w:p w:rsidR="00FF3F95" w:rsidRDefault="00FF3F95" w:rsidP="00FF3F95">
      <w:pPr>
        <w:rPr>
          <w:b/>
          <w:sz w:val="28"/>
          <w:szCs w:val="28"/>
          <w:u w:val="single"/>
        </w:rPr>
      </w:pPr>
      <w:r w:rsidRPr="00FF3F95">
        <w:rPr>
          <w:b/>
          <w:sz w:val="28"/>
          <w:szCs w:val="28"/>
          <w:u w:val="single"/>
        </w:rPr>
        <w:t>Semester 2</w:t>
      </w:r>
    </w:p>
    <w:p w:rsidR="00FF3F95" w:rsidRPr="00FF3F95" w:rsidRDefault="00FF3F95" w:rsidP="00FF3F95">
      <w:pPr>
        <w:rPr>
          <w:sz w:val="28"/>
          <w:szCs w:val="28"/>
        </w:rPr>
      </w:pPr>
      <w:r>
        <w:rPr>
          <w:sz w:val="28"/>
          <w:szCs w:val="28"/>
        </w:rPr>
        <w:t>Earth in the Solar System, Space</w:t>
      </w:r>
      <w:r w:rsidR="0089101E">
        <w:rPr>
          <w:sz w:val="28"/>
          <w:szCs w:val="28"/>
        </w:rPr>
        <w:t xml:space="preserve"> Exploration, the Sun and stars</w:t>
      </w:r>
      <w:r>
        <w:rPr>
          <w:sz w:val="28"/>
          <w:szCs w:val="28"/>
        </w:rPr>
        <w:t xml:space="preserve">, Atmospheric Forces, Weather, Climate and Oceans </w:t>
      </w:r>
    </w:p>
    <w:p w:rsidR="00FF3F95" w:rsidRDefault="00FF3F95" w:rsidP="00FF3F95">
      <w:pPr>
        <w:rPr>
          <w:sz w:val="12"/>
          <w:szCs w:val="12"/>
        </w:rPr>
      </w:pPr>
    </w:p>
    <w:p w:rsidR="00FF3F95" w:rsidRDefault="00FF3F95" w:rsidP="00FF3F95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TEXTBOOK: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Earth Science; Holt Rinehart Winston; 2006</w:t>
      </w:r>
    </w:p>
    <w:p w:rsidR="00FF3F95" w:rsidRDefault="00FF3F95" w:rsidP="00FF3F95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</w:t>
      </w:r>
      <w:hyperlink r:id="rId6" w:history="1">
        <w:r>
          <w:rPr>
            <w:rStyle w:val="Hyperlink"/>
            <w:sz w:val="28"/>
            <w:szCs w:val="28"/>
          </w:rPr>
          <w:t>www.go.hrw.com</w:t>
        </w:r>
      </w:hyperlink>
      <w:r>
        <w:rPr>
          <w:sz w:val="28"/>
          <w:szCs w:val="28"/>
        </w:rPr>
        <w:t xml:space="preserve"> (online textbook, quizzes, study helps, resources)</w:t>
      </w:r>
    </w:p>
    <w:p w:rsidR="00FF3F95" w:rsidRDefault="00FF3F95" w:rsidP="00FF3F95"/>
    <w:p w:rsidR="00FF3F95" w:rsidRDefault="00FF3F95" w:rsidP="00FF3F95">
      <w:pPr>
        <w:pStyle w:val="Heading1"/>
      </w:pPr>
      <w:r>
        <w:t>REQUIRED MATERIALS:</w:t>
      </w:r>
    </w:p>
    <w:p w:rsidR="00FF3F95" w:rsidRDefault="00FF3F95" w:rsidP="00FF3F95">
      <w:pPr>
        <w:pStyle w:val="Heading1"/>
        <w:ind w:firstLine="720"/>
        <w:rPr>
          <w:sz w:val="28"/>
          <w:szCs w:val="28"/>
        </w:rPr>
      </w:pPr>
      <w:r>
        <w:t>STUDENTS WILL NEED THE FOLLOWING MATERIALS WITH THEM DAILY:</w:t>
      </w:r>
    </w:p>
    <w:p w:rsidR="00FF3F95" w:rsidRDefault="0089101E" w:rsidP="00FF3F9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Earth Science textbook </w:t>
      </w:r>
      <w:r w:rsidR="0012587F">
        <w:rPr>
          <w:sz w:val="28"/>
          <w:szCs w:val="28"/>
        </w:rPr>
        <w:t>(class</w:t>
      </w:r>
      <w:r>
        <w:rPr>
          <w:sz w:val="28"/>
          <w:szCs w:val="28"/>
        </w:rPr>
        <w:t xml:space="preserve"> set)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F95">
        <w:rPr>
          <w:sz w:val="28"/>
          <w:szCs w:val="28"/>
        </w:rPr>
        <w:t>Highlighters</w:t>
      </w:r>
    </w:p>
    <w:p w:rsidR="00FF3F95" w:rsidRDefault="00FF3F95" w:rsidP="00FF3F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 ring notebook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Calculator</w:t>
      </w:r>
    </w:p>
    <w:p w:rsidR="00FF3F95" w:rsidRPr="0089101E" w:rsidRDefault="00FF3F95" w:rsidP="0089101E">
      <w:pPr>
        <w:ind w:firstLine="720"/>
        <w:rPr>
          <w:sz w:val="28"/>
          <w:szCs w:val="28"/>
        </w:rPr>
      </w:pPr>
      <w:r>
        <w:rPr>
          <w:sz w:val="28"/>
          <w:szCs w:val="28"/>
        </w:rPr>
        <w:t>Paper (notebook &amp; graph)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Pen</w:t>
      </w:r>
      <w:r w:rsidR="0089101E">
        <w:rPr>
          <w:sz w:val="28"/>
          <w:szCs w:val="28"/>
        </w:rPr>
        <w:t xml:space="preserve"> and Pencil </w:t>
      </w:r>
      <w:r>
        <w:rPr>
          <w:sz w:val="28"/>
          <w:szCs w:val="28"/>
        </w:rPr>
        <w:t xml:space="preserve">with eraser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3F95" w:rsidRDefault="00FF3F95" w:rsidP="00FF3F95">
      <w:pPr>
        <w:rPr>
          <w:b/>
          <w:sz w:val="28"/>
          <w:szCs w:val="28"/>
        </w:rPr>
      </w:pPr>
    </w:p>
    <w:p w:rsidR="008441CE" w:rsidRPr="008441CE" w:rsidRDefault="008441CE" w:rsidP="008441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GRADE SCALE</w:t>
      </w:r>
      <w:r w:rsidRPr="0012587F">
        <w:rPr>
          <w:b/>
          <w:sz w:val="28"/>
          <w:szCs w:val="28"/>
          <w:u w:val="single"/>
        </w:rPr>
        <w:t xml:space="preserve">: </w:t>
      </w:r>
    </w:p>
    <w:p w:rsidR="008441CE" w:rsidRDefault="008441CE" w:rsidP="008441CE">
      <w:r>
        <w:t xml:space="preserve">Assignments will be graded and given points. The overall grades will be weighted as follows: </w:t>
      </w:r>
    </w:p>
    <w:p w:rsidR="008441CE" w:rsidRDefault="008441CE" w:rsidP="008441C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40%</w:t>
      </w:r>
      <w:r>
        <w:rPr>
          <w:sz w:val="28"/>
          <w:szCs w:val="28"/>
        </w:rPr>
        <w:tab/>
        <w:t>Tests and Quizzes</w:t>
      </w:r>
    </w:p>
    <w:p w:rsidR="008441CE" w:rsidRDefault="008441CE" w:rsidP="008441C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35%   Labs and Projects</w:t>
      </w:r>
    </w:p>
    <w:p w:rsidR="008441CE" w:rsidRDefault="008441CE" w:rsidP="008441C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25%   Classwork and homework </w:t>
      </w:r>
    </w:p>
    <w:p w:rsidR="008441CE" w:rsidRDefault="008441CE" w:rsidP="008441CE">
      <w:r>
        <w:t xml:space="preserve">Pretests will not count as grades but may show up in the grade book with no point value assigned so progress can be seen. </w:t>
      </w:r>
    </w:p>
    <w:p w:rsidR="00FF3F95" w:rsidRDefault="00FF3F95" w:rsidP="00FF3F95">
      <w:r>
        <w:rPr>
          <w:b/>
          <w:sz w:val="28"/>
          <w:szCs w:val="28"/>
          <w:u w:val="single"/>
        </w:rPr>
        <w:t>WEBSITES:</w:t>
      </w:r>
      <w:r>
        <w:rPr>
          <w:b/>
          <w:sz w:val="28"/>
          <w:szCs w:val="28"/>
        </w:rPr>
        <w:t xml:space="preserve"> </w:t>
      </w:r>
      <w:r>
        <w:t xml:space="preserve">  My SharePoint website is linked to my name on the Chiles web page</w:t>
      </w:r>
    </w:p>
    <w:p w:rsidR="00FF3F95" w:rsidRDefault="00FF3F95" w:rsidP="00FF3F95">
      <w:r>
        <w:t>http://sharepoint.chiles.leon.k12.fl.us/harrissusan</w:t>
      </w:r>
    </w:p>
    <w:p w:rsidR="00FF3F95" w:rsidRDefault="00FF3F95" w:rsidP="00FF3F95">
      <w:pPr>
        <w:rPr>
          <w:rStyle w:val="Hyperlink"/>
          <w:b/>
          <w:sz w:val="28"/>
          <w:szCs w:val="28"/>
        </w:rPr>
      </w:pPr>
      <w:r>
        <w:t xml:space="preserve">Edmodo: </w:t>
      </w:r>
      <w:r>
        <w:rPr>
          <w:rFonts w:ascii="Book Antiqua" w:hAnsi="Book Antiqua"/>
        </w:rPr>
        <w:t>www.leon.edmodo.com/harrissusan</w:t>
      </w:r>
    </w:p>
    <w:p w:rsidR="00FF3F95" w:rsidRDefault="00FF3F95" w:rsidP="00FF3F95">
      <w:pPr>
        <w:ind w:firstLine="720"/>
      </w:pPr>
      <w:r>
        <w:t>Every student is required create an Edmodo account. They will use the 6-digit group code</w:t>
      </w:r>
      <w:r w:rsidR="0089101E">
        <w:t xml:space="preserve"> given to them by</w:t>
      </w:r>
      <w:r>
        <w:t xml:space="preserve"> their teacher.  Once they have their group code, they can visit Edmodo.com and select the “I’m a student” button. From here they can enter the group code provided by their teacher, complete the registration form and select “Sign up”. Parents must set up their own separate account.</w:t>
      </w:r>
      <w:r w:rsidR="0089101E">
        <w:t xml:space="preserve"> Students must give you a code to do this.</w:t>
      </w:r>
    </w:p>
    <w:p w:rsidR="00FF3F95" w:rsidRDefault="00FF3F95" w:rsidP="00FF3F9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Your group # _______________________________</w:t>
      </w:r>
    </w:p>
    <w:p w:rsidR="0012587F" w:rsidRDefault="0012587F" w:rsidP="00FF3F95">
      <w:pPr>
        <w:rPr>
          <w:sz w:val="28"/>
          <w:szCs w:val="28"/>
        </w:rPr>
      </w:pPr>
    </w:p>
    <w:p w:rsidR="00FF3F95" w:rsidRDefault="00FF3F95" w:rsidP="00FF3F95">
      <w:pPr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student________________________________________________has</w:t>
      </w:r>
      <w:proofErr w:type="spellEnd"/>
      <w:r>
        <w:rPr>
          <w:sz w:val="28"/>
          <w:szCs w:val="28"/>
        </w:rPr>
        <w:t xml:space="preserve"> shared with me the class information in this Syllabus and the Class Procedures for Earth/Space Science including course content, required materials, classroom rules, and grading policy.</w:t>
      </w:r>
    </w:p>
    <w:p w:rsidR="00FF3F95" w:rsidRDefault="00FF3F95" w:rsidP="00FF3F95">
      <w:pPr>
        <w:rPr>
          <w:sz w:val="28"/>
          <w:szCs w:val="28"/>
        </w:rPr>
      </w:pPr>
    </w:p>
    <w:p w:rsidR="00FF3F95" w:rsidRDefault="00FF3F95" w:rsidP="00FF3F95">
      <w:pPr>
        <w:rPr>
          <w:sz w:val="28"/>
          <w:szCs w:val="28"/>
        </w:rPr>
      </w:pPr>
      <w:r>
        <w:rPr>
          <w:sz w:val="28"/>
          <w:szCs w:val="28"/>
        </w:rPr>
        <w:t>Parent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_________________________________Date:_________________</w:t>
      </w:r>
    </w:p>
    <w:p w:rsidR="0012587F" w:rsidRDefault="0012587F" w:rsidP="0012587F">
      <w:pPr>
        <w:rPr>
          <w:sz w:val="22"/>
          <w:szCs w:val="22"/>
        </w:rPr>
      </w:pPr>
    </w:p>
    <w:p w:rsidR="0012587F" w:rsidRDefault="0012587F" w:rsidP="0012587F">
      <w:pPr>
        <w:rPr>
          <w:sz w:val="22"/>
          <w:szCs w:val="22"/>
        </w:rPr>
      </w:pPr>
    </w:p>
    <w:p w:rsidR="0012587F" w:rsidRDefault="0012587F" w:rsidP="0012587F">
      <w:pPr>
        <w:rPr>
          <w:sz w:val="28"/>
          <w:szCs w:val="28"/>
        </w:rPr>
      </w:pPr>
      <w:r>
        <w:rPr>
          <w:sz w:val="22"/>
          <w:szCs w:val="22"/>
        </w:rPr>
        <w:t>*I reserve the right to change any of these policies as needed</w:t>
      </w:r>
      <w:r>
        <w:rPr>
          <w:sz w:val="28"/>
          <w:szCs w:val="28"/>
        </w:rPr>
        <w:t>.</w:t>
      </w:r>
    </w:p>
    <w:p w:rsidR="006B41ED" w:rsidRDefault="006B41ED"/>
    <w:sectPr w:rsidR="006B41ED" w:rsidSect="00FF3F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43D"/>
    <w:multiLevelType w:val="hybridMultilevel"/>
    <w:tmpl w:val="7A14D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95"/>
    <w:rsid w:val="0012587F"/>
    <w:rsid w:val="004B0FD9"/>
    <w:rsid w:val="006B41ED"/>
    <w:rsid w:val="008441CE"/>
    <w:rsid w:val="0089101E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9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F9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semiHidden/>
    <w:unhideWhenUsed/>
    <w:rsid w:val="00FF3F95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F3F95"/>
    <w:rPr>
      <w:rFonts w:ascii="Lucida Sans Unicode" w:hAnsi="Lucida Sans Unicode" w:cs="Lucida Sans Unicode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F3F95"/>
    <w:rPr>
      <w:rFonts w:ascii="Lucida Sans Unicode" w:eastAsia="Times New Roman" w:hAnsi="Lucida Sans Unicode" w:cs="Lucida Sans Unicode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F3F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9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F9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semiHidden/>
    <w:unhideWhenUsed/>
    <w:rsid w:val="00FF3F95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F3F95"/>
    <w:rPr>
      <w:rFonts w:ascii="Lucida Sans Unicode" w:hAnsi="Lucida Sans Unicode" w:cs="Lucida Sans Unicode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F3F95"/>
    <w:rPr>
      <w:rFonts w:ascii="Lucida Sans Unicode" w:eastAsia="Times New Roman" w:hAnsi="Lucida Sans Unicode" w:cs="Lucida Sans Unicode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F3F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.hr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Harris</dc:creator>
  <cp:lastModifiedBy>Susan Harris</cp:lastModifiedBy>
  <cp:revision>2</cp:revision>
  <cp:lastPrinted>2015-07-19T17:42:00Z</cp:lastPrinted>
  <dcterms:created xsi:type="dcterms:W3CDTF">2015-07-19T17:42:00Z</dcterms:created>
  <dcterms:modified xsi:type="dcterms:W3CDTF">2015-07-19T17:42:00Z</dcterms:modified>
</cp:coreProperties>
</file>